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555D9" w14:textId="77777777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</w:t>
      </w:r>
    </w:p>
    <w:p w14:paraId="533555DA" w14:textId="77777777" w:rsidR="00662EA3" w:rsidRPr="00FA1E74" w:rsidRDefault="001F5706" w:rsidP="00662EA3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662EA3" w:rsidRPr="00FA1E74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77C50" w:rsidRPr="00FA1E74" w14:paraId="533555DD" w14:textId="77777777" w:rsidTr="002A18D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55DB" w14:textId="77777777" w:rsidR="00377C50" w:rsidRPr="00FA1E74" w:rsidRDefault="00377C50" w:rsidP="007E516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A1E7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555DC" w14:textId="77777777" w:rsidR="00377C50" w:rsidRPr="00FA1E74" w:rsidRDefault="00377C50" w:rsidP="005C02A1">
            <w:pPr>
              <w:ind w:firstLine="0"/>
              <w:jc w:val="left"/>
              <w:rPr>
                <w:b/>
                <w:lang w:val="en-US"/>
              </w:rPr>
            </w:pPr>
            <w:r w:rsidRPr="00FA1E74">
              <w:rPr>
                <w:b/>
                <w:sz w:val="26"/>
                <w:szCs w:val="26"/>
              </w:rPr>
              <w:t>206</w:t>
            </w:r>
            <w:r w:rsidR="002A18DD" w:rsidRPr="00FA1E74">
              <w:rPr>
                <w:b/>
                <w:sz w:val="26"/>
                <w:szCs w:val="26"/>
                <w:lang w:val="en-US"/>
              </w:rPr>
              <w:t>B</w:t>
            </w:r>
            <w:r w:rsidR="002A18DD" w:rsidRPr="00FA1E74">
              <w:rPr>
                <w:b/>
                <w:sz w:val="26"/>
                <w:szCs w:val="26"/>
              </w:rPr>
              <w:t>_00</w:t>
            </w:r>
            <w:r w:rsidR="005C02A1" w:rsidRPr="004C1050">
              <w:rPr>
                <w:b/>
                <w:sz w:val="26"/>
                <w:szCs w:val="26"/>
              </w:rPr>
              <w:t>7</w:t>
            </w:r>
          </w:p>
        </w:tc>
      </w:tr>
      <w:tr w:rsidR="00377C50" w:rsidRPr="00FA1E74" w14:paraId="533555E0" w14:textId="77777777" w:rsidTr="007E516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55DE" w14:textId="77777777" w:rsidR="00377C50" w:rsidRPr="00FA1E74" w:rsidRDefault="00377C50" w:rsidP="007E516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A1E74">
              <w:rPr>
                <w:b/>
                <w:sz w:val="26"/>
                <w:szCs w:val="26"/>
              </w:rPr>
              <w:t xml:space="preserve">Номер материала </w:t>
            </w:r>
            <w:r w:rsidRPr="00FA1E7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55DF" w14:textId="77777777" w:rsidR="00377C50" w:rsidRPr="005C02A1" w:rsidRDefault="00377C50" w:rsidP="005C02A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A1E74">
              <w:rPr>
                <w:b/>
                <w:sz w:val="26"/>
                <w:szCs w:val="26"/>
                <w:lang w:val="en-US"/>
              </w:rPr>
              <w:t>2</w:t>
            </w:r>
            <w:r w:rsidR="005C02A1">
              <w:rPr>
                <w:b/>
                <w:sz w:val="26"/>
                <w:szCs w:val="26"/>
              </w:rPr>
              <w:t>345493</w:t>
            </w:r>
          </w:p>
        </w:tc>
      </w:tr>
    </w:tbl>
    <w:p w14:paraId="533555E1" w14:textId="77777777" w:rsidR="00662EA3" w:rsidRPr="00FA1E74" w:rsidRDefault="00662EA3" w:rsidP="00662EA3">
      <w:pPr>
        <w:spacing w:line="276" w:lineRule="auto"/>
        <w:ind w:right="-1"/>
        <w:jc w:val="right"/>
        <w:rPr>
          <w:sz w:val="26"/>
          <w:szCs w:val="26"/>
        </w:rPr>
      </w:pPr>
      <w:r w:rsidRPr="00FA1E74">
        <w:rPr>
          <w:sz w:val="26"/>
          <w:szCs w:val="26"/>
        </w:rPr>
        <w:t>_____________________________________</w:t>
      </w:r>
    </w:p>
    <w:p w14:paraId="533555E2" w14:textId="77777777" w:rsidR="00662EA3" w:rsidRPr="00FA1E74" w:rsidRDefault="00662EA3" w:rsidP="00662EA3">
      <w:pPr>
        <w:spacing w:line="276" w:lineRule="auto"/>
        <w:ind w:right="-1"/>
        <w:jc w:val="right"/>
        <w:rPr>
          <w:sz w:val="26"/>
          <w:szCs w:val="26"/>
        </w:rPr>
      </w:pPr>
      <w:r w:rsidRPr="00FA1E74">
        <w:rPr>
          <w:sz w:val="26"/>
          <w:szCs w:val="26"/>
        </w:rPr>
        <w:t xml:space="preserve">_____________________________________ </w:t>
      </w:r>
    </w:p>
    <w:p w14:paraId="533555E3" w14:textId="77777777" w:rsidR="00662EA3" w:rsidRPr="00FA1E74" w:rsidRDefault="00662EA3" w:rsidP="00662EA3">
      <w:pPr>
        <w:spacing w:line="276" w:lineRule="auto"/>
        <w:ind w:right="-1"/>
        <w:jc w:val="right"/>
        <w:rPr>
          <w:sz w:val="26"/>
          <w:szCs w:val="26"/>
        </w:rPr>
      </w:pPr>
      <w:r w:rsidRPr="00FA1E74">
        <w:rPr>
          <w:sz w:val="26"/>
          <w:szCs w:val="26"/>
        </w:rPr>
        <w:t>_____________________________________</w:t>
      </w:r>
    </w:p>
    <w:p w14:paraId="533555E4" w14:textId="77777777" w:rsidR="00662EA3" w:rsidRPr="00FA1E74" w:rsidRDefault="00662EA3" w:rsidP="00662EA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FA1E74">
        <w:rPr>
          <w:sz w:val="26"/>
          <w:szCs w:val="26"/>
        </w:rPr>
        <w:tab/>
        <w:t xml:space="preserve">_______________________ /_____________ </w:t>
      </w:r>
    </w:p>
    <w:p w14:paraId="533555E5" w14:textId="77777777" w:rsidR="00662EA3" w:rsidRPr="00FA1E74" w:rsidRDefault="00662EA3" w:rsidP="00662EA3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FA1E74">
        <w:rPr>
          <w:sz w:val="26"/>
          <w:szCs w:val="26"/>
        </w:rPr>
        <w:t>“_______” ___________________ 20_____ г.</w:t>
      </w:r>
    </w:p>
    <w:p w14:paraId="533555E6" w14:textId="77777777" w:rsidR="001F5706" w:rsidRPr="00FA1E74" w:rsidRDefault="001F5706" w:rsidP="00662EA3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</w:p>
    <w:p w14:paraId="533555E7" w14:textId="77777777" w:rsidR="004F6968" w:rsidRPr="00FA1E74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FA1E74">
        <w:t>ТЕХНИЧЕСКОЕ ЗАДАНИЕ</w:t>
      </w:r>
    </w:p>
    <w:p w14:paraId="533555E8" w14:textId="7E32ED59" w:rsidR="004F6968" w:rsidRPr="00FA1E74" w:rsidRDefault="004F6968" w:rsidP="00773399">
      <w:pPr>
        <w:ind w:firstLine="0"/>
        <w:jc w:val="center"/>
        <w:rPr>
          <w:b/>
          <w:sz w:val="26"/>
          <w:szCs w:val="26"/>
        </w:rPr>
      </w:pPr>
      <w:r w:rsidRPr="00FA1E74">
        <w:rPr>
          <w:b/>
          <w:sz w:val="26"/>
          <w:szCs w:val="26"/>
        </w:rPr>
        <w:t xml:space="preserve">на </w:t>
      </w:r>
      <w:r w:rsidR="00612811" w:rsidRPr="00FA1E74">
        <w:rPr>
          <w:b/>
          <w:sz w:val="26"/>
          <w:szCs w:val="26"/>
        </w:rPr>
        <w:t xml:space="preserve">поставку </w:t>
      </w:r>
      <w:r w:rsidR="005E4032" w:rsidRPr="00FA1E74">
        <w:rPr>
          <w:b/>
          <w:sz w:val="26"/>
          <w:szCs w:val="26"/>
        </w:rPr>
        <w:t xml:space="preserve">стоек </w:t>
      </w:r>
      <w:r w:rsidR="006459FD" w:rsidRPr="00FA1E74">
        <w:rPr>
          <w:b/>
          <w:sz w:val="26"/>
          <w:szCs w:val="26"/>
        </w:rPr>
        <w:t>железобетонных</w:t>
      </w:r>
      <w:r w:rsidR="00612811" w:rsidRPr="00FA1E74">
        <w:rPr>
          <w:b/>
          <w:sz w:val="26"/>
          <w:szCs w:val="26"/>
        </w:rPr>
        <w:t xml:space="preserve"> </w:t>
      </w:r>
      <w:r w:rsidR="005E4032" w:rsidRPr="00FA1E74">
        <w:rPr>
          <w:b/>
          <w:sz w:val="26"/>
          <w:szCs w:val="26"/>
        </w:rPr>
        <w:t xml:space="preserve">конических </w:t>
      </w:r>
      <w:r w:rsidR="00232E4A" w:rsidRPr="00FA1E74">
        <w:rPr>
          <w:b/>
          <w:sz w:val="26"/>
          <w:szCs w:val="26"/>
        </w:rPr>
        <w:t xml:space="preserve">типа </w:t>
      </w:r>
      <w:r w:rsidR="002A18DD" w:rsidRPr="00FA1E74">
        <w:rPr>
          <w:b/>
          <w:sz w:val="26"/>
          <w:szCs w:val="26"/>
        </w:rPr>
        <w:t>СК 26.1-6.1</w:t>
      </w:r>
      <w:r w:rsidR="00F117D0">
        <w:rPr>
          <w:b/>
          <w:sz w:val="26"/>
          <w:szCs w:val="26"/>
        </w:rPr>
        <w:t xml:space="preserve"> Р</w:t>
      </w:r>
      <w:r w:rsidR="00A00624">
        <w:rPr>
          <w:b/>
          <w:sz w:val="26"/>
          <w:szCs w:val="26"/>
        </w:rPr>
        <w:t xml:space="preserve"> </w:t>
      </w:r>
      <w:r w:rsidR="00A00624">
        <w:rPr>
          <w:b/>
          <w:bCs/>
          <w:sz w:val="26"/>
          <w:szCs w:val="26"/>
        </w:rPr>
        <w:t>(или эквивалент)</w:t>
      </w:r>
      <w:r w:rsidR="009C0389" w:rsidRPr="00FA1E74">
        <w:rPr>
          <w:b/>
          <w:sz w:val="26"/>
          <w:szCs w:val="26"/>
        </w:rPr>
        <w:t xml:space="preserve"> Лот № </w:t>
      </w:r>
      <w:r w:rsidR="00232E4A" w:rsidRPr="00FA1E74">
        <w:rPr>
          <w:b/>
          <w:sz w:val="26"/>
          <w:szCs w:val="26"/>
          <w:u w:val="single"/>
        </w:rPr>
        <w:t>206</w:t>
      </w:r>
      <w:r w:rsidR="00233833" w:rsidRPr="00FA1E74">
        <w:rPr>
          <w:b/>
          <w:sz w:val="26"/>
          <w:szCs w:val="26"/>
          <w:u w:val="single"/>
        </w:rPr>
        <w:t>В</w:t>
      </w:r>
    </w:p>
    <w:p w14:paraId="533555E9" w14:textId="77777777" w:rsidR="00612811" w:rsidRPr="00FA1E74" w:rsidRDefault="00612811" w:rsidP="00773399">
      <w:pPr>
        <w:ind w:firstLine="0"/>
        <w:jc w:val="center"/>
        <w:rPr>
          <w:sz w:val="24"/>
          <w:szCs w:val="24"/>
        </w:rPr>
      </w:pPr>
    </w:p>
    <w:p w14:paraId="533555EA" w14:textId="77777777" w:rsidR="00612811" w:rsidRPr="00FA1E74" w:rsidRDefault="00612811" w:rsidP="003C514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A1E74">
        <w:rPr>
          <w:b/>
          <w:bCs/>
          <w:sz w:val="26"/>
          <w:szCs w:val="26"/>
        </w:rPr>
        <w:t xml:space="preserve">Технические требования к </w:t>
      </w:r>
      <w:r w:rsidR="008F542B" w:rsidRPr="00FA1E74">
        <w:rPr>
          <w:b/>
          <w:bCs/>
          <w:sz w:val="26"/>
          <w:szCs w:val="26"/>
        </w:rPr>
        <w:t>продукции</w:t>
      </w:r>
      <w:r w:rsidRPr="00FA1E74">
        <w:rPr>
          <w:b/>
          <w:bCs/>
          <w:sz w:val="26"/>
          <w:szCs w:val="26"/>
        </w:rPr>
        <w:t>.</w:t>
      </w:r>
    </w:p>
    <w:p w14:paraId="533555EB" w14:textId="7D2070C1" w:rsidR="004F4E9E" w:rsidRPr="00FA1E74" w:rsidRDefault="00BD10FA" w:rsidP="00BD10FA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A1E74">
        <w:rPr>
          <w:sz w:val="24"/>
          <w:szCs w:val="24"/>
        </w:rPr>
        <w:t xml:space="preserve">1.1. </w:t>
      </w:r>
      <w:r w:rsidR="004F4E9E" w:rsidRPr="00FA1E74">
        <w:rPr>
          <w:sz w:val="24"/>
          <w:szCs w:val="24"/>
        </w:rPr>
        <w:t xml:space="preserve">Технические данные </w:t>
      </w:r>
      <w:r w:rsidR="00DA1DB6" w:rsidRPr="00FA1E74">
        <w:rPr>
          <w:sz w:val="24"/>
          <w:szCs w:val="24"/>
        </w:rPr>
        <w:t>стоек</w:t>
      </w:r>
      <w:r w:rsidR="004F4E9E" w:rsidRPr="00FA1E74">
        <w:rPr>
          <w:sz w:val="24"/>
          <w:szCs w:val="24"/>
        </w:rPr>
        <w:t xml:space="preserve"> должны соответствовать параметрам, приведенны</w:t>
      </w:r>
      <w:r w:rsidR="00A00624">
        <w:rPr>
          <w:sz w:val="24"/>
          <w:szCs w:val="24"/>
        </w:rPr>
        <w:t>м</w:t>
      </w:r>
      <w:r w:rsidR="004F4E9E" w:rsidRPr="00FA1E74">
        <w:rPr>
          <w:sz w:val="24"/>
          <w:szCs w:val="24"/>
        </w:rPr>
        <w:t xml:space="preserve"> в таблице:</w:t>
      </w:r>
    </w:p>
    <w:p w14:paraId="533555EC" w14:textId="13C94AE5" w:rsidR="004F4E9E" w:rsidRPr="00FA1E74" w:rsidRDefault="00A00624" w:rsidP="00A00624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>
        <w:rPr>
          <w:sz w:val="24"/>
          <w:szCs w:val="24"/>
        </w:rPr>
        <w:t>Таблица: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4820"/>
      </w:tblGrid>
      <w:tr w:rsidR="00432190" w:rsidRPr="00FA1E74" w14:paraId="533555EF" w14:textId="77777777" w:rsidTr="00432190">
        <w:trPr>
          <w:trHeight w:val="336"/>
        </w:trPr>
        <w:tc>
          <w:tcPr>
            <w:tcW w:w="5954" w:type="dxa"/>
            <w:vMerge w:val="restart"/>
            <w:shd w:val="clear" w:color="000000" w:fill="FFFFFF"/>
            <w:vAlign w:val="center"/>
          </w:tcPr>
          <w:p w14:paraId="533555ED" w14:textId="77777777" w:rsidR="00432190" w:rsidRPr="00FA1E74" w:rsidRDefault="00432190" w:rsidP="00C46838">
            <w:pPr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4820" w:type="dxa"/>
            <w:shd w:val="clear" w:color="000000" w:fill="FFFFFF"/>
          </w:tcPr>
          <w:p w14:paraId="533555EE" w14:textId="77777777" w:rsidR="00432190" w:rsidRPr="00FA1E74" w:rsidRDefault="00432190" w:rsidP="00D864E2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Стойка</w:t>
            </w:r>
          </w:p>
        </w:tc>
      </w:tr>
      <w:tr w:rsidR="006D10E5" w:rsidRPr="00FA1E74" w14:paraId="533555F2" w14:textId="77777777" w:rsidTr="005C02A1">
        <w:trPr>
          <w:trHeight w:val="349"/>
        </w:trPr>
        <w:tc>
          <w:tcPr>
            <w:tcW w:w="5954" w:type="dxa"/>
            <w:vMerge/>
            <w:shd w:val="clear" w:color="000000" w:fill="FFFFFF"/>
            <w:vAlign w:val="center"/>
          </w:tcPr>
          <w:p w14:paraId="533555F0" w14:textId="77777777" w:rsidR="006D10E5" w:rsidRPr="00FA1E74" w:rsidRDefault="006D10E5" w:rsidP="00C46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000000" w:fill="FFFFFF"/>
            <w:vAlign w:val="center"/>
          </w:tcPr>
          <w:p w14:paraId="533555F1" w14:textId="6057367A" w:rsidR="006D10E5" w:rsidRPr="00FA1E74" w:rsidRDefault="002A18DD" w:rsidP="00F117D0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СК 26.1-6.1</w:t>
            </w:r>
            <w:r w:rsidR="005C02A1">
              <w:rPr>
                <w:sz w:val="24"/>
                <w:szCs w:val="24"/>
              </w:rPr>
              <w:t xml:space="preserve"> </w:t>
            </w:r>
            <w:r w:rsidR="00F117D0">
              <w:rPr>
                <w:sz w:val="24"/>
                <w:szCs w:val="24"/>
              </w:rPr>
              <w:t>Р</w:t>
            </w:r>
          </w:p>
        </w:tc>
      </w:tr>
      <w:tr w:rsidR="006D10E5" w:rsidRPr="00FA1E74" w14:paraId="533555F5" w14:textId="77777777" w:rsidTr="005C02A1">
        <w:trPr>
          <w:trHeight w:val="300"/>
        </w:trPr>
        <w:tc>
          <w:tcPr>
            <w:tcW w:w="5954" w:type="dxa"/>
            <w:shd w:val="clear" w:color="auto" w:fill="auto"/>
          </w:tcPr>
          <w:p w14:paraId="533555F3" w14:textId="77777777" w:rsidR="006D10E5" w:rsidRPr="00FA1E74" w:rsidRDefault="006D10E5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Класс напряжения, кВ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5F4" w14:textId="77777777" w:rsidR="006D10E5" w:rsidRPr="00FA1E74" w:rsidRDefault="006D10E5" w:rsidP="005C02A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35 -110 кВ</w:t>
            </w:r>
          </w:p>
        </w:tc>
      </w:tr>
      <w:tr w:rsidR="006D10E5" w:rsidRPr="00FA1E74" w14:paraId="533555F8" w14:textId="77777777" w:rsidTr="005C02A1">
        <w:trPr>
          <w:trHeight w:val="437"/>
        </w:trPr>
        <w:tc>
          <w:tcPr>
            <w:tcW w:w="5954" w:type="dxa"/>
            <w:shd w:val="clear" w:color="000000" w:fill="FFFFFF"/>
          </w:tcPr>
          <w:p w14:paraId="533555F6" w14:textId="77777777" w:rsidR="006D10E5" w:rsidRPr="00FA1E74" w:rsidRDefault="006D10E5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Длина стойки, 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5F7" w14:textId="77777777" w:rsidR="006D10E5" w:rsidRPr="00FA1E74" w:rsidRDefault="006D10E5" w:rsidP="005C02A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26</w:t>
            </w:r>
          </w:p>
        </w:tc>
      </w:tr>
      <w:tr w:rsidR="001E6A40" w:rsidRPr="00FA1E74" w14:paraId="533555FB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5F9" w14:textId="77777777" w:rsidR="001E6A40" w:rsidRPr="00FA1E74" w:rsidRDefault="001E6A4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Расчетный изгибающий момент, не менее, кНм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5FA" w14:textId="77777777" w:rsidR="001E6A40" w:rsidRPr="00FA1E74" w:rsidRDefault="0082024A" w:rsidP="005C02A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453,2</w:t>
            </w:r>
          </w:p>
        </w:tc>
      </w:tr>
      <w:tr w:rsidR="001E6A40" w:rsidRPr="00FA1E74" w14:paraId="533555FE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5FC" w14:textId="77777777" w:rsidR="001E6A40" w:rsidRPr="00FA1E74" w:rsidRDefault="001E6A40" w:rsidP="004D4E3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Масса стойки, не более, т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5FD" w14:textId="77777777" w:rsidR="001E6A40" w:rsidRPr="00FA1E74" w:rsidRDefault="005C02A1" w:rsidP="005C02A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7,262</w:t>
            </w:r>
          </w:p>
        </w:tc>
      </w:tr>
      <w:tr w:rsidR="001E6A40" w:rsidRPr="00FA1E74" w14:paraId="53355601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5FF" w14:textId="77777777" w:rsidR="001E6A40" w:rsidRPr="00FA1E74" w:rsidRDefault="001E6A4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Объем, м3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00" w14:textId="77777777" w:rsidR="001E6A40" w:rsidRPr="00FA1E74" w:rsidRDefault="0082024A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2,5</w:t>
            </w:r>
            <w:r w:rsidR="00A42481">
              <w:rPr>
                <w:sz w:val="24"/>
                <w:szCs w:val="24"/>
              </w:rPr>
              <w:t>14</w:t>
            </w:r>
          </w:p>
        </w:tc>
      </w:tr>
      <w:tr w:rsidR="00AD6C4F" w:rsidRPr="00FA1E74" w14:paraId="53355606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02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Отклонение от линейного размера,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03" w14:textId="77777777" w:rsidR="00AD6C4F" w:rsidRPr="00FA1E74" w:rsidRDefault="00AD6C4F" w:rsidP="005C02A1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 xml:space="preserve">Длина стойки: </w:t>
            </w:r>
            <w:r w:rsidRPr="00FA1E74">
              <w:rPr>
                <w:color w:val="000000"/>
                <w:sz w:val="24"/>
                <w:szCs w:val="24"/>
              </w:rPr>
              <w:t>± 80</w:t>
            </w:r>
          </w:p>
          <w:p w14:paraId="53355604" w14:textId="77777777" w:rsidR="00AD6C4F" w:rsidRPr="00FA1E74" w:rsidRDefault="00AD6C4F" w:rsidP="005C02A1">
            <w:pPr>
              <w:ind w:firstLine="3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Наружный диаметр стойки: ± 6</w:t>
            </w:r>
          </w:p>
          <w:p w14:paraId="53355605" w14:textId="77777777" w:rsidR="00AD6C4F" w:rsidRPr="00FA1E74" w:rsidRDefault="00AD6C4F" w:rsidP="005C02A1">
            <w:pPr>
              <w:ind w:firstLine="3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Толщина стенки стойки: +5; - 3</w:t>
            </w:r>
          </w:p>
        </w:tc>
      </w:tr>
      <w:tr w:rsidR="00AD6C4F" w:rsidRPr="00FA1E74" w14:paraId="5335560A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07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Отклонение размеров закладных изделий,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08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по длине изделия: -5</w:t>
            </w:r>
          </w:p>
          <w:p w14:paraId="53355609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по размеру отверстия: +5; - 3</w:t>
            </w:r>
          </w:p>
        </w:tc>
      </w:tr>
      <w:tr w:rsidR="00AD6C4F" w:rsidRPr="00FA1E74" w14:paraId="5335560E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0B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Смещение закладных изделий,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0C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между смежными изделиями в плоскости диаметрального сечения - 20</w:t>
            </w:r>
          </w:p>
          <w:p w14:paraId="5335560D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из плоскости диаметрального сечения - 10</w:t>
            </w:r>
          </w:p>
        </w:tc>
      </w:tr>
      <w:tr w:rsidR="00AD6C4F" w:rsidRPr="00FA1E74" w14:paraId="53355611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0F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Отклонение от прямолинейности,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0" w14:textId="77777777" w:rsidR="00AD6C4F" w:rsidRPr="00FA1E74" w:rsidRDefault="00AD6C4F" w:rsidP="005C02A1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На всей длине стойки: 30</w:t>
            </w:r>
          </w:p>
        </w:tc>
      </w:tr>
      <w:tr w:rsidR="00AD6C4F" w:rsidRPr="00FA1E74" w14:paraId="53355614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12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Отклонение от перпендикулярности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3" w14:textId="77777777" w:rsidR="00AD6C4F" w:rsidRPr="00FA1E74" w:rsidRDefault="00AD6C4F" w:rsidP="005C02A1">
            <w:pPr>
              <w:ind w:firstLine="28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Перпендикулярность оси отверстия и стойки - 0,01 длины отверстия</w:t>
            </w:r>
          </w:p>
        </w:tc>
      </w:tr>
      <w:tr w:rsidR="00AD6C4F" w:rsidRPr="00FA1E74" w14:paraId="53355617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15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Расстояние от наружной поверхности стойки до оси продольной арматуры,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6" w14:textId="77777777" w:rsidR="00AD6C4F" w:rsidRPr="00FA1E74" w:rsidRDefault="00AD6C4F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25</w:t>
            </w:r>
          </w:p>
        </w:tc>
      </w:tr>
      <w:tr w:rsidR="003A2F58" w:rsidRPr="00FA1E74" w14:paraId="5335561C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18" w14:textId="77777777" w:rsidR="003A2F58" w:rsidRPr="00FA1E74" w:rsidRDefault="003A2F58" w:rsidP="0090577D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Действующий норматив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9" w14:textId="77777777" w:rsidR="003A2F58" w:rsidRPr="00FA1E74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ГОСТ 22687.0-85</w:t>
            </w:r>
          </w:p>
          <w:p w14:paraId="5335561A" w14:textId="77777777" w:rsidR="003A2F58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ГОСТ 22687.1-85</w:t>
            </w:r>
          </w:p>
          <w:p w14:paraId="5335561B" w14:textId="77777777" w:rsidR="005C02A1" w:rsidRPr="00FA1E74" w:rsidRDefault="005C02A1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5C02A1">
              <w:rPr>
                <w:sz w:val="24"/>
                <w:szCs w:val="24"/>
              </w:rPr>
              <w:t>ТУ 5863-003-88398430-2014г</w:t>
            </w:r>
            <w:r w:rsidR="002111E2">
              <w:rPr>
                <w:sz w:val="24"/>
                <w:szCs w:val="24"/>
              </w:rPr>
              <w:t>.</w:t>
            </w:r>
          </w:p>
        </w:tc>
      </w:tr>
      <w:tr w:rsidR="003A2F58" w:rsidRPr="00FA1E74" w14:paraId="5335561F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1D" w14:textId="77777777" w:rsidR="003A2F58" w:rsidRPr="00FA1E74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1E" w14:textId="77777777" w:rsidR="003A2F58" w:rsidRPr="00FA1E74" w:rsidRDefault="003A2F58" w:rsidP="005C02A1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-55</w:t>
            </w:r>
          </w:p>
        </w:tc>
      </w:tr>
      <w:tr w:rsidR="00AD6C4F" w:rsidRPr="00FA1E74" w14:paraId="53355624" w14:textId="77777777" w:rsidTr="003C514B">
        <w:trPr>
          <w:trHeight w:val="510"/>
        </w:trPr>
        <w:tc>
          <w:tcPr>
            <w:tcW w:w="5954" w:type="dxa"/>
            <w:shd w:val="clear" w:color="000000" w:fill="FFFFFF"/>
          </w:tcPr>
          <w:p w14:paraId="53355620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 xml:space="preserve">Морозостойкость </w:t>
            </w:r>
          </w:p>
        </w:tc>
        <w:tc>
          <w:tcPr>
            <w:tcW w:w="4820" w:type="dxa"/>
            <w:shd w:val="clear" w:color="000000" w:fill="FFFFFF"/>
          </w:tcPr>
          <w:p w14:paraId="53355621" w14:textId="77777777" w:rsidR="00AD6C4F" w:rsidRPr="00FA1E74" w:rsidRDefault="00AD6C4F" w:rsidP="00AD6C4F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Марка бетона по морозостойкости (при расчетной температуре наружного воздуха наиболее холодной пятидневки по СП 131.13330.2012):</w:t>
            </w:r>
          </w:p>
          <w:p w14:paraId="53355622" w14:textId="77777777" w:rsidR="00AD6C4F" w:rsidRPr="00FA1E74" w:rsidRDefault="00AD6C4F" w:rsidP="00AD6C4F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ниже минус 40</w:t>
            </w:r>
            <w:r w:rsidRPr="00FA1E74">
              <w:rPr>
                <w:sz w:val="24"/>
                <w:szCs w:val="24"/>
                <w:vertAlign w:val="superscript"/>
              </w:rPr>
              <w:t>о</w:t>
            </w:r>
            <w:r w:rsidRPr="00FA1E74">
              <w:rPr>
                <w:sz w:val="24"/>
                <w:szCs w:val="24"/>
              </w:rPr>
              <w:t>С - F200;</w:t>
            </w:r>
          </w:p>
          <w:p w14:paraId="53355623" w14:textId="77777777" w:rsidR="00AD6C4F" w:rsidRPr="00FA1E74" w:rsidRDefault="00AD6C4F" w:rsidP="00AD6C4F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минус 40</w:t>
            </w:r>
            <w:r w:rsidRPr="00FA1E74">
              <w:rPr>
                <w:sz w:val="24"/>
                <w:szCs w:val="24"/>
                <w:vertAlign w:val="superscript"/>
              </w:rPr>
              <w:t>о</w:t>
            </w:r>
            <w:r w:rsidRPr="00FA1E74">
              <w:rPr>
                <w:sz w:val="24"/>
                <w:szCs w:val="24"/>
              </w:rPr>
              <w:t>С и выше - F150</w:t>
            </w:r>
          </w:p>
        </w:tc>
      </w:tr>
      <w:tr w:rsidR="00AD6C4F" w:rsidRPr="00FA1E74" w14:paraId="53355629" w14:textId="77777777" w:rsidTr="005C02A1">
        <w:trPr>
          <w:trHeight w:val="510"/>
        </w:trPr>
        <w:tc>
          <w:tcPr>
            <w:tcW w:w="5954" w:type="dxa"/>
            <w:shd w:val="clear" w:color="000000" w:fill="FFFFFF"/>
          </w:tcPr>
          <w:p w14:paraId="53355625" w14:textId="77777777" w:rsidR="00AD6C4F" w:rsidRPr="00FA1E74" w:rsidRDefault="00AD6C4F" w:rsidP="00AD6C4F">
            <w:pPr>
              <w:ind w:firstLine="34"/>
              <w:rPr>
                <w:color w:val="000000"/>
                <w:sz w:val="24"/>
                <w:szCs w:val="24"/>
                <w:lang w:val="en-US"/>
              </w:rPr>
            </w:pPr>
            <w:r w:rsidRPr="00FA1E74">
              <w:rPr>
                <w:color w:val="000000"/>
                <w:sz w:val="24"/>
                <w:szCs w:val="24"/>
              </w:rPr>
              <w:lastRenderedPageBreak/>
              <w:t xml:space="preserve">Водонепроницаемость 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26" w14:textId="77777777" w:rsidR="00AD6C4F" w:rsidRPr="00FA1E74" w:rsidRDefault="00AD6C4F" w:rsidP="005C02A1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Марка бетона по водонепроницаемости (при расчетной температуре наружного воздуха наиболее холодной пятидневки по СП 131.13330.2012):</w:t>
            </w:r>
          </w:p>
          <w:p w14:paraId="53355627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ниже минус 40</w:t>
            </w:r>
            <w:r w:rsidRPr="00FA1E74">
              <w:rPr>
                <w:sz w:val="24"/>
                <w:szCs w:val="24"/>
                <w:vertAlign w:val="superscript"/>
              </w:rPr>
              <w:t>о</w:t>
            </w:r>
            <w:r w:rsidRPr="00FA1E74">
              <w:rPr>
                <w:sz w:val="24"/>
                <w:szCs w:val="24"/>
              </w:rPr>
              <w:t>С - W8;</w:t>
            </w:r>
          </w:p>
          <w:p w14:paraId="53355628" w14:textId="77777777" w:rsidR="00AD6C4F" w:rsidRPr="00FA1E74" w:rsidRDefault="00AD6C4F" w:rsidP="005C02A1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jc w:val="center"/>
              <w:rPr>
                <w:color w:val="000000"/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минус 40</w:t>
            </w:r>
            <w:r w:rsidRPr="00FA1E74">
              <w:rPr>
                <w:sz w:val="24"/>
                <w:szCs w:val="24"/>
                <w:vertAlign w:val="superscript"/>
              </w:rPr>
              <w:t>о</w:t>
            </w:r>
            <w:r w:rsidRPr="00FA1E74">
              <w:rPr>
                <w:sz w:val="24"/>
                <w:szCs w:val="24"/>
              </w:rPr>
              <w:t>С и выше - W6</w:t>
            </w:r>
          </w:p>
        </w:tc>
      </w:tr>
      <w:tr w:rsidR="003A2F58" w:rsidRPr="00FA1E74" w14:paraId="5335562C" w14:textId="77777777" w:rsidTr="005C02A1">
        <w:trPr>
          <w:trHeight w:val="510"/>
        </w:trPr>
        <w:tc>
          <w:tcPr>
            <w:tcW w:w="5954" w:type="dxa"/>
            <w:shd w:val="clear" w:color="000000" w:fill="FFFFFF"/>
          </w:tcPr>
          <w:p w14:paraId="5335562A" w14:textId="77777777" w:rsidR="003A2F58" w:rsidRPr="00FA1E74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2B" w14:textId="77777777" w:rsidR="003A2F58" w:rsidRPr="00FA1E74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60</w:t>
            </w:r>
          </w:p>
        </w:tc>
      </w:tr>
      <w:tr w:rsidR="003A2F58" w:rsidRPr="00FA1E74" w14:paraId="5335562F" w14:textId="77777777" w:rsidTr="005C02A1">
        <w:trPr>
          <w:trHeight w:val="263"/>
        </w:trPr>
        <w:tc>
          <w:tcPr>
            <w:tcW w:w="5954" w:type="dxa"/>
            <w:shd w:val="clear" w:color="000000" w:fill="FFFFFF"/>
          </w:tcPr>
          <w:p w14:paraId="5335562D" w14:textId="77777777" w:rsidR="003A2F58" w:rsidRPr="00FA1E74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2E" w14:textId="77777777" w:rsidR="003A2F58" w:rsidRPr="00FA1E74" w:rsidRDefault="00AD6C4F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5</w:t>
            </w:r>
            <w:r w:rsidR="003A2F58" w:rsidRPr="00FA1E74">
              <w:rPr>
                <w:color w:val="000000"/>
                <w:sz w:val="24"/>
                <w:szCs w:val="24"/>
              </w:rPr>
              <w:t>0</w:t>
            </w:r>
          </w:p>
        </w:tc>
      </w:tr>
      <w:tr w:rsidR="003A2F58" w:rsidRPr="00FA1E74" w14:paraId="53355632" w14:textId="77777777" w:rsidTr="005C02A1">
        <w:trPr>
          <w:trHeight w:val="300"/>
        </w:trPr>
        <w:tc>
          <w:tcPr>
            <w:tcW w:w="5954" w:type="dxa"/>
            <w:shd w:val="clear" w:color="000000" w:fill="FFFFFF"/>
          </w:tcPr>
          <w:p w14:paraId="53355630" w14:textId="77777777" w:rsidR="003A2F58" w:rsidRPr="00FA1E74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53355631" w14:textId="77777777" w:rsidR="003A2F58" w:rsidRPr="00FA1E74" w:rsidRDefault="003A2F58" w:rsidP="005C02A1">
            <w:pPr>
              <w:ind w:firstLine="0"/>
              <w:jc w:val="center"/>
              <w:rPr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FA1E74" w14:paraId="5335563D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53355633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color w:val="333333"/>
                <w:sz w:val="24"/>
                <w:szCs w:val="24"/>
              </w:rPr>
              <w:t xml:space="preserve">изготовление стоек осуществляется </w:t>
            </w:r>
            <w:r w:rsidRPr="00FA1E74">
              <w:rPr>
                <w:sz w:val="24"/>
                <w:szCs w:val="24"/>
              </w:rPr>
              <w:t>из тяжелого бетона средней плотности более 2200 до 2500 кг/м3 включительно</w:t>
            </w:r>
            <w:r w:rsidRPr="00FA1E74">
              <w:rPr>
                <w:color w:val="333333"/>
                <w:sz w:val="24"/>
                <w:szCs w:val="24"/>
              </w:rPr>
              <w:t>, обладающего классом по прочности на сжатие В</w:t>
            </w:r>
            <w:r w:rsidR="005C02A1">
              <w:rPr>
                <w:color w:val="333333"/>
                <w:sz w:val="24"/>
                <w:szCs w:val="24"/>
              </w:rPr>
              <w:t>4</w:t>
            </w:r>
            <w:r w:rsidRPr="00FA1E74">
              <w:rPr>
                <w:color w:val="333333"/>
                <w:sz w:val="24"/>
                <w:szCs w:val="24"/>
              </w:rPr>
              <w:t xml:space="preserve"> либо В</w:t>
            </w:r>
            <w:r w:rsidR="005C02A1">
              <w:rPr>
                <w:color w:val="333333"/>
                <w:sz w:val="24"/>
                <w:szCs w:val="24"/>
              </w:rPr>
              <w:t>6</w:t>
            </w:r>
            <w:r w:rsidRPr="00FA1E74">
              <w:rPr>
                <w:color w:val="333333"/>
                <w:sz w:val="24"/>
                <w:szCs w:val="24"/>
              </w:rPr>
              <w:t>0 (в зависимости от марки стойки)</w:t>
            </w:r>
          </w:p>
          <w:p w14:paraId="53355634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для приготовления бетона следует применять: портландцемент ПЦ-Д0 и ПЦ-Д5 (допускается применять портландцемент с минеральными добавками); заполнители с наибольшей крупностью крупного заполнителя не более 20 мм</w:t>
            </w:r>
          </w:p>
          <w:p w14:paraId="53355635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rFonts w:ascii="sans serif" w:hAnsi="sans serif" w:cs="Arial"/>
                <w:sz w:val="24"/>
                <w:szCs w:val="24"/>
              </w:rPr>
              <w:t>в качестве предварительно-напряженной арматуры стоек применяется сталь соответствующего для заявляемого типа стойки класса</w:t>
            </w:r>
          </w:p>
          <w:p w14:paraId="53355636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форма стоек – коническая</w:t>
            </w:r>
          </w:p>
          <w:p w14:paraId="53355637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стойки должны быть рассчитаны для применения в агрессивных и неагрессивных средах</w:t>
            </w:r>
          </w:p>
          <w:p w14:paraId="53355638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FA1E74">
              <w:rPr>
                <w:color w:val="000000"/>
                <w:sz w:val="24"/>
                <w:szCs w:val="24"/>
              </w:rPr>
              <w:t>стойки должны устанавливаться в любые типы грунтов</w:t>
            </w:r>
            <w:r w:rsidRPr="00FA1E74">
              <w:rPr>
                <w:sz w:val="24"/>
                <w:szCs w:val="24"/>
              </w:rPr>
              <w:t xml:space="preserve"> </w:t>
            </w:r>
          </w:p>
          <w:p w14:paraId="53355639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стойки должны иметь закладные изделия для крепления металлических конструкций опор и для присоединения элементов заземления</w:t>
            </w:r>
          </w:p>
          <w:p w14:paraId="5335563A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стойки должны иметь подпятники, которые следует изготовлять из тяжелого бетона средней плотности более 2200 до 2500 кг/м3 включительно (технические требования к подпятникам - по ГОСТ 22687.0-85)</w:t>
            </w:r>
          </w:p>
          <w:p w14:paraId="5335563B" w14:textId="77777777" w:rsidR="00AD6C4F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поставляемые изделия должны быть экологически безопасны и не должны наносить вред окружающей среде</w:t>
            </w:r>
          </w:p>
          <w:p w14:paraId="5335563C" w14:textId="77777777" w:rsidR="00DA14AD" w:rsidRPr="00FA1E74" w:rsidRDefault="00AD6C4F" w:rsidP="00AD6C4F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FA1E74">
              <w:rPr>
                <w:sz w:val="24"/>
                <w:szCs w:val="24"/>
              </w:rPr>
              <w:t>параметры стоек должны соответствовать СТО 34.01-2.2-020-2017 «Железобетонные опоры для воздушных линий (ВЛ) 110-500 кВ. Общие технические требования»</w:t>
            </w:r>
          </w:p>
        </w:tc>
      </w:tr>
    </w:tbl>
    <w:p w14:paraId="5335563E" w14:textId="77777777" w:rsidR="00EE6E8A" w:rsidRPr="00FA1E74" w:rsidRDefault="00EE6E8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335563F" w14:textId="77777777" w:rsidR="00AD6C4F" w:rsidRPr="00FA1E74" w:rsidRDefault="00AD6C4F" w:rsidP="00AD6C4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A1E74">
        <w:rPr>
          <w:b/>
          <w:bCs/>
          <w:sz w:val="26"/>
          <w:szCs w:val="26"/>
        </w:rPr>
        <w:t>Общие требования.</w:t>
      </w:r>
    </w:p>
    <w:p w14:paraId="53355640" w14:textId="77777777" w:rsidR="00AD6C4F" w:rsidRPr="00FA1E74" w:rsidRDefault="00AD6C4F" w:rsidP="00AD6C4F">
      <w:pPr>
        <w:pStyle w:val="ad"/>
        <w:tabs>
          <w:tab w:val="left" w:pos="709"/>
          <w:tab w:val="left" w:pos="851"/>
        </w:tabs>
        <w:spacing w:line="276" w:lineRule="auto"/>
        <w:ind w:left="709" w:firstLine="0"/>
        <w:rPr>
          <w:sz w:val="24"/>
          <w:szCs w:val="24"/>
        </w:rPr>
      </w:pPr>
      <w:r w:rsidRPr="00FA1E74">
        <w:rPr>
          <w:sz w:val="24"/>
          <w:szCs w:val="24"/>
        </w:rPr>
        <w:t>2.1. К поставке допускаются стойки, отвечающие следующим требованиям:</w:t>
      </w:r>
    </w:p>
    <w:p w14:paraId="53355641" w14:textId="77777777" w:rsidR="00AD6C4F" w:rsidRPr="00FA1E74" w:rsidRDefault="00AD6C4F" w:rsidP="00AD6C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FA1E74">
        <w:rPr>
          <w:sz w:val="24"/>
          <w:szCs w:val="24"/>
        </w:rPr>
        <w:t>- продукция должна быть новой, ранее не использованной;</w:t>
      </w:r>
    </w:p>
    <w:p w14:paraId="53355642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3355643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для импортных производителей, а также для отечественных, выпускающих стойки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3355645" w14:textId="62F32F02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стойки, впервые поставляемые заводом - изготовителем для нужд ПАО «</w:t>
      </w:r>
      <w:r w:rsidR="00F117D0">
        <w:rPr>
          <w:sz w:val="24"/>
          <w:szCs w:val="24"/>
        </w:rPr>
        <w:t>Россети Центр</w:t>
      </w:r>
      <w:r w:rsidRPr="00FA1E74">
        <w:rPr>
          <w:sz w:val="24"/>
          <w:szCs w:val="24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3355646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53355647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продукция должна соответствовать требованиям технической политики ПАО «Россети» и СТО 34.01-2.2-020-2017;</w:t>
      </w:r>
    </w:p>
    <w:p w14:paraId="53355648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стоек) деклараций (сертификатов) соответствия требованиям безопасности;</w:t>
      </w:r>
    </w:p>
    <w:p w14:paraId="53355649" w14:textId="77777777" w:rsidR="00AD6C4F" w:rsidRPr="00FA1E74" w:rsidRDefault="00AD6C4F" w:rsidP="00AD6C4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335564A" w14:textId="77777777" w:rsidR="00AD6C4F" w:rsidRPr="00FA1E74" w:rsidRDefault="00AD6C4F" w:rsidP="00AD6C4F">
      <w:pPr>
        <w:pStyle w:val="ad"/>
        <w:numPr>
          <w:ilvl w:val="1"/>
          <w:numId w:val="8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5335564B" w14:textId="77777777" w:rsidR="00AD6C4F" w:rsidRPr="00FA1E74" w:rsidRDefault="00AD6C4F" w:rsidP="00AD6C4F">
      <w:pPr>
        <w:pStyle w:val="ad"/>
        <w:numPr>
          <w:ilvl w:val="1"/>
          <w:numId w:val="8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Стойки должны соответствовать требованиям «Правил устройства электроустановок» (ПУЭ) (7-е издание) и требованиям:</w:t>
      </w:r>
    </w:p>
    <w:p w14:paraId="5335564C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13015 – 2012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14:paraId="5335564D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26633-2015 «Бетоны тяжелые и мелкозернистые. Технические условия»;</w:t>
      </w:r>
    </w:p>
    <w:p w14:paraId="5335564E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22687.0-85 «Стойки</w:t>
      </w:r>
      <w:r w:rsidRPr="00FA1E74">
        <w:rPr>
          <w:bCs/>
          <w:sz w:val="24"/>
          <w:szCs w:val="24"/>
        </w:rPr>
        <w:t xml:space="preserve"> железобетонные центрифугированные для опор высоковольтных линий электропередачи. Технические условия»;</w:t>
      </w:r>
    </w:p>
    <w:p w14:paraId="5335564F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22687.1-85 «Стойки конические железобетонные центрифугированные для опор высоковольтных линий электропередачи. Конструкция и размеры»;</w:t>
      </w:r>
    </w:p>
    <w:p w14:paraId="53355650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22687.3-85 «Стойки железобетонные центрифугированные для опор высоковольтных линий электропередачи. Конструкция закладных изделий и подпятников»;</w:t>
      </w:r>
    </w:p>
    <w:p w14:paraId="0F1154C7" w14:textId="77777777" w:rsidR="00A01334" w:rsidRPr="00A01334" w:rsidRDefault="00A01334" w:rsidP="00A01334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851"/>
        <w:rPr>
          <w:sz w:val="24"/>
          <w:szCs w:val="24"/>
        </w:rPr>
      </w:pPr>
      <w:r w:rsidRPr="00A01334">
        <w:rPr>
          <w:sz w:val="24"/>
          <w:szCs w:val="24"/>
        </w:rPr>
        <w:t>ГОСТ 34028-2016 «Прокат арматурный для железобетонных конструкций. Технические условия»;</w:t>
      </w:r>
    </w:p>
    <w:p w14:paraId="53355652" w14:textId="26EE0068" w:rsidR="00AD6C4F" w:rsidRPr="00A01334" w:rsidRDefault="00A01334" w:rsidP="00A0133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01334">
        <w:rPr>
          <w:sz w:val="24"/>
          <w:szCs w:val="24"/>
        </w:rPr>
        <w:t>ГОСТ 13015-2012 «Изделия бетонные и железобетонные для строительства. Общие технические требования. Правила приемки, маркировки, транспортирования и хранения»;</w:t>
      </w:r>
    </w:p>
    <w:p w14:paraId="53355653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ГОСТ 23118-2012 «Конструкции стальные строительные. Общие технические условия»;</w:t>
      </w:r>
    </w:p>
    <w:p w14:paraId="53355654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СП 28.13330.2012. Защита строительных конструкций от коррозии. Актуализированная редакция СНиП 2.03.11-85;</w:t>
      </w:r>
    </w:p>
    <w:p w14:paraId="53355655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СП 70.13330.2012 Несущие и ограждающие конструкции. Актуализированная редакция СНиП 3.03.01-87;</w:t>
      </w:r>
    </w:p>
    <w:p w14:paraId="53355656" w14:textId="77777777" w:rsidR="00AD6C4F" w:rsidRPr="00FA1E74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СП 16.13330.2011 Стальные конструкции. Актуализированная редакция СНиП II-23-81* (с Изменением N 1);</w:t>
      </w:r>
    </w:p>
    <w:p w14:paraId="53355657" w14:textId="77777777" w:rsidR="00AD6C4F" w:rsidRDefault="00AD6C4F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СТО 34.01-2.2-020-2017 «Железобетонные опоры для воздушных линий (ВЛ) 110-500 кВ. Общие технические требования».</w:t>
      </w:r>
    </w:p>
    <w:p w14:paraId="53355658" w14:textId="77777777" w:rsidR="005C02A1" w:rsidRPr="00FA1E74" w:rsidRDefault="002111E2" w:rsidP="00AD6C4F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C02A1">
        <w:rPr>
          <w:sz w:val="24"/>
          <w:szCs w:val="24"/>
        </w:rPr>
        <w:t>ТУ 5863-003-88398430-2014г</w:t>
      </w:r>
      <w:r>
        <w:rPr>
          <w:sz w:val="24"/>
          <w:szCs w:val="24"/>
        </w:rPr>
        <w:t>.</w:t>
      </w:r>
    </w:p>
    <w:p w14:paraId="53355659" w14:textId="77777777" w:rsidR="00AD6C4F" w:rsidRPr="00FA1E74" w:rsidRDefault="00AD6C4F" w:rsidP="00AD6C4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Упаковка, транспортирование, условия и сроки хранения.</w:t>
      </w:r>
    </w:p>
    <w:p w14:paraId="5335565A" w14:textId="68C7EDC2" w:rsidR="00AD6C4F" w:rsidRPr="00FA1E74" w:rsidRDefault="00AD6C4F" w:rsidP="00AD6C4F">
      <w:pPr>
        <w:spacing w:line="276" w:lineRule="auto"/>
        <w:ind w:firstLine="709"/>
        <w:rPr>
          <w:sz w:val="24"/>
          <w:szCs w:val="24"/>
        </w:rPr>
      </w:pPr>
      <w:r w:rsidRPr="00FA1E74">
        <w:rPr>
          <w:sz w:val="24"/>
          <w:szCs w:val="24"/>
        </w:rPr>
        <w:t xml:space="preserve">Упаковка, транспортирование, условия и сроки хранения стоек должны соответствовать требованиям, указанным в технических условиях изготовителя стоек, </w:t>
      </w:r>
      <w:r w:rsidRPr="00FA1E74">
        <w:rPr>
          <w:color w:val="000000"/>
          <w:sz w:val="24"/>
          <w:szCs w:val="24"/>
        </w:rPr>
        <w:t xml:space="preserve">ГОСТ 14192 – 96, </w:t>
      </w:r>
      <w:r w:rsidRPr="00FA1E74">
        <w:rPr>
          <w:sz w:val="24"/>
          <w:szCs w:val="24"/>
        </w:rPr>
        <w:t>СТО 34.01-2.2-020-2017.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стоек.</w:t>
      </w:r>
    </w:p>
    <w:p w14:paraId="5335565B" w14:textId="77777777" w:rsidR="00AD6C4F" w:rsidRPr="00FA1E74" w:rsidRDefault="00AD6C4F" w:rsidP="00AD6C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A1E74">
        <w:rPr>
          <w:szCs w:val="24"/>
        </w:rPr>
        <w:t>Способ укладки и транспортировки стоек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335565C" w14:textId="77777777" w:rsidR="00AD6C4F" w:rsidRPr="00FA1E74" w:rsidRDefault="00AD6C4F" w:rsidP="00AD6C4F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FA1E74">
        <w:rPr>
          <w:szCs w:val="24"/>
        </w:rPr>
        <w:t>Срок изготовления стоек должен быть не более полугода от момента поставки.</w:t>
      </w:r>
    </w:p>
    <w:p w14:paraId="5335565D" w14:textId="77777777" w:rsidR="00AD6C4F" w:rsidRPr="00FA1E74" w:rsidRDefault="00AD6C4F" w:rsidP="00AD6C4F">
      <w:pPr>
        <w:spacing w:line="276" w:lineRule="auto"/>
        <w:rPr>
          <w:sz w:val="24"/>
          <w:szCs w:val="24"/>
        </w:rPr>
      </w:pPr>
    </w:p>
    <w:p w14:paraId="5335565E" w14:textId="77777777" w:rsidR="00AD6C4F" w:rsidRPr="00FA1E74" w:rsidRDefault="00AD6C4F" w:rsidP="00AD6C4F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A1E74">
        <w:rPr>
          <w:b/>
          <w:bCs/>
          <w:sz w:val="26"/>
          <w:szCs w:val="26"/>
        </w:rPr>
        <w:t>Гарантийные обязательства.</w:t>
      </w:r>
    </w:p>
    <w:p w14:paraId="5335565F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 xml:space="preserve">Гарантия на поставляемые стойки должна распространяться не менее чем на 60 месяцев. Время начала исчисления гарантийного срока – с момента их ввода в эксплуатацию. Поставщик </w:t>
      </w:r>
      <w:r w:rsidRPr="00FA1E74">
        <w:rPr>
          <w:sz w:val="24"/>
          <w:szCs w:val="24"/>
        </w:rPr>
        <w:lastRenderedPageBreak/>
        <w:t>должен за свой счет и в сроки, согласованные с Покупателем, устранять любые дефекты, выявленные в период гарантийного срока. В случае выхода стойки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3355660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</w:pPr>
    </w:p>
    <w:p w14:paraId="53355661" w14:textId="77777777" w:rsidR="00AD6C4F" w:rsidRPr="00FA1E74" w:rsidRDefault="00AD6C4F" w:rsidP="00AD6C4F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FA1E74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3355662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Стойки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50 лет.</w:t>
      </w:r>
    </w:p>
    <w:p w14:paraId="53355663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55664" w14:textId="77777777" w:rsidR="00AD6C4F" w:rsidRPr="00FA1E74" w:rsidRDefault="00AD6C4F" w:rsidP="00AD6C4F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A1E74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3355665" w14:textId="77777777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 xml:space="preserve">Маркировка стоек должна содержать следующие данные: </w:t>
      </w:r>
    </w:p>
    <w:p w14:paraId="53355666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>наименование изготовителя;</w:t>
      </w:r>
    </w:p>
    <w:p w14:paraId="53355667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>год выпуска;</w:t>
      </w:r>
    </w:p>
    <w:p w14:paraId="53355668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>марку стойки;</w:t>
      </w:r>
    </w:p>
    <w:p w14:paraId="53355669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 xml:space="preserve">массу стойки; </w:t>
      </w:r>
    </w:p>
    <w:p w14:paraId="5335566A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 xml:space="preserve">длину в метрах; </w:t>
      </w:r>
    </w:p>
    <w:p w14:paraId="5335566B" w14:textId="77777777" w:rsidR="00AD6C4F" w:rsidRPr="00FA1E74" w:rsidRDefault="00AD6C4F" w:rsidP="00AD6C4F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A1E74">
        <w:rPr>
          <w:sz w:val="24"/>
          <w:szCs w:val="24"/>
        </w:rPr>
        <w:t>номер партии.</w:t>
      </w:r>
    </w:p>
    <w:p w14:paraId="5335566C" w14:textId="1B15ED04" w:rsidR="00AD6C4F" w:rsidRPr="00FA1E74" w:rsidRDefault="00AD6C4F" w:rsidP="00AD6C4F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FA1E74">
        <w:rPr>
          <w:sz w:val="24"/>
          <w:szCs w:val="24"/>
        </w:rPr>
        <w:t>Маркировка должна быть нанесена краской по трафарету на расстоянии не ниже 6-ти метров от заглубляемого в грунт нижнего торца стойки по ГОСТ 13015</w:t>
      </w:r>
      <w:r w:rsidR="00A01334">
        <w:rPr>
          <w:sz w:val="24"/>
          <w:szCs w:val="24"/>
        </w:rPr>
        <w:t>-2003</w:t>
      </w:r>
      <w:r w:rsidRPr="00FA1E74">
        <w:rPr>
          <w:sz w:val="24"/>
          <w:szCs w:val="24"/>
        </w:rPr>
        <w:t>. На каждой стойке вместе с маркировочными надписями необходимо нанесение знака безопасности размерами 290 х 390 мм. В верхней части стойки на расстоянии 0,2 м от торца дополнительно должна быть нанесена марка стойки.</w:t>
      </w:r>
    </w:p>
    <w:p w14:paraId="5335566D" w14:textId="65D3A362" w:rsidR="00AD6C4F" w:rsidRPr="00FA1E74" w:rsidRDefault="00AD6C4F" w:rsidP="00AD6C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 xml:space="preserve"> По всем видам стоек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23009-</w:t>
      </w:r>
      <w:r w:rsidR="00A01334">
        <w:rPr>
          <w:sz w:val="24"/>
          <w:szCs w:val="24"/>
        </w:rPr>
        <w:t>2016</w:t>
      </w:r>
      <w:r w:rsidRPr="00FA1E74">
        <w:rPr>
          <w:sz w:val="24"/>
          <w:szCs w:val="24"/>
        </w:rPr>
        <w:t>, ГОСТ 34.201–89, ГОСТ 27300-87, ГОСТ 2.601-20</w:t>
      </w:r>
      <w:r w:rsidR="00A01334">
        <w:rPr>
          <w:sz w:val="24"/>
          <w:szCs w:val="24"/>
        </w:rPr>
        <w:t>13</w:t>
      </w:r>
      <w:r w:rsidRPr="00FA1E74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стоек. </w:t>
      </w:r>
    </w:p>
    <w:p w14:paraId="5335566E" w14:textId="77777777" w:rsidR="00AD6C4F" w:rsidRPr="00FA1E74" w:rsidRDefault="00AD6C4F" w:rsidP="00AD6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A1E74">
        <w:rPr>
          <w:sz w:val="24"/>
          <w:szCs w:val="24"/>
        </w:rPr>
        <w:t>Предоставляемая Поставщиком техническая и эксплуатационная документация для каждой партии стоек должна включать:</w:t>
      </w:r>
    </w:p>
    <w:p w14:paraId="5335566F" w14:textId="77777777" w:rsidR="00AD6C4F" w:rsidRPr="00FA1E74" w:rsidRDefault="00AD6C4F" w:rsidP="00AD6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A1E74">
        <w:rPr>
          <w:sz w:val="24"/>
          <w:szCs w:val="24"/>
        </w:rPr>
        <w:t>- паспорт товара;</w:t>
      </w:r>
    </w:p>
    <w:p w14:paraId="53355670" w14:textId="77777777" w:rsidR="00AD6C4F" w:rsidRPr="00FA1E74" w:rsidRDefault="00AD6C4F" w:rsidP="00AD6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A1E74">
        <w:rPr>
          <w:sz w:val="24"/>
          <w:szCs w:val="24"/>
        </w:rPr>
        <w:t>- сертификат качества;</w:t>
      </w:r>
    </w:p>
    <w:p w14:paraId="53355671" w14:textId="77777777" w:rsidR="00AD6C4F" w:rsidRPr="00FA1E74" w:rsidRDefault="00AD6C4F" w:rsidP="00AD6C4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A1E74">
        <w:rPr>
          <w:sz w:val="24"/>
          <w:szCs w:val="24"/>
        </w:rPr>
        <w:t>- сертификат соответствия.</w:t>
      </w:r>
    </w:p>
    <w:p w14:paraId="53355672" w14:textId="77777777" w:rsidR="00AD6C4F" w:rsidRPr="00FA1E74" w:rsidRDefault="00AD6C4F" w:rsidP="00AD6C4F">
      <w:pPr>
        <w:pStyle w:val="ad"/>
        <w:tabs>
          <w:tab w:val="left" w:pos="709"/>
        </w:tabs>
        <w:spacing w:line="276" w:lineRule="auto"/>
        <w:ind w:left="0" w:firstLine="0"/>
      </w:pPr>
    </w:p>
    <w:p w14:paraId="53355673" w14:textId="77777777" w:rsidR="00AD6C4F" w:rsidRPr="00FA1E74" w:rsidRDefault="00AD6C4F" w:rsidP="00AD6C4F">
      <w:pPr>
        <w:pStyle w:val="ad"/>
        <w:numPr>
          <w:ilvl w:val="0"/>
          <w:numId w:val="8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FA1E74">
        <w:rPr>
          <w:b/>
          <w:bCs/>
          <w:sz w:val="26"/>
          <w:szCs w:val="26"/>
        </w:rPr>
        <w:t>Правила приемки продукции.</w:t>
      </w:r>
    </w:p>
    <w:p w14:paraId="53355674" w14:textId="620D7BC3" w:rsidR="00AD6C4F" w:rsidRPr="00FA1E74" w:rsidRDefault="00AD6C4F" w:rsidP="00AD6C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A1E74">
        <w:rPr>
          <w:szCs w:val="24"/>
        </w:rPr>
        <w:t>Каждая партия стоек должна пройти входной контроль, осуществляемый представителями филиалов ПАО «</w:t>
      </w:r>
      <w:r w:rsidR="00F117D0">
        <w:rPr>
          <w:szCs w:val="24"/>
        </w:rPr>
        <w:t>Россети Центр</w:t>
      </w:r>
      <w:r w:rsidRPr="00FA1E74">
        <w:rPr>
          <w:szCs w:val="24"/>
        </w:rPr>
        <w:t xml:space="preserve">» </w:t>
      </w:r>
      <w:r w:rsidR="003276E8">
        <w:rPr>
          <w:szCs w:val="24"/>
        </w:rPr>
        <w:t>и ПАО «Россети Центр и Приволжье»</w:t>
      </w:r>
      <w:r w:rsidR="003276E8">
        <w:rPr>
          <w:szCs w:val="24"/>
          <w:lang w:val="en-US"/>
        </w:rPr>
        <w:t xml:space="preserve"> </w:t>
      </w:r>
      <w:bookmarkStart w:id="1" w:name="_GoBack"/>
      <w:bookmarkEnd w:id="1"/>
      <w:r w:rsidRPr="00FA1E74">
        <w:rPr>
          <w:szCs w:val="24"/>
        </w:rPr>
        <w:t>и ответственными представителями Поставщика при получении их на склад.</w:t>
      </w:r>
    </w:p>
    <w:p w14:paraId="53355675" w14:textId="77777777" w:rsidR="00AD6C4F" w:rsidRPr="00FA1E74" w:rsidRDefault="00AD6C4F" w:rsidP="00AD6C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FA1E7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355676" w14:textId="77777777" w:rsidR="00AD6C4F" w:rsidRPr="00FA1E74" w:rsidRDefault="00AD6C4F" w:rsidP="00AD6C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3355677" w14:textId="77777777" w:rsidR="00AD6C4F" w:rsidRPr="00FA1E74" w:rsidRDefault="00AD6C4F" w:rsidP="00AD6C4F">
      <w:pPr>
        <w:ind w:firstLine="0"/>
        <w:rPr>
          <w:sz w:val="26"/>
          <w:szCs w:val="26"/>
        </w:rPr>
      </w:pPr>
      <w:r w:rsidRPr="00FA1E74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3355678" w14:textId="77777777" w:rsidR="00451C4D" w:rsidRPr="00275520" w:rsidRDefault="00AD6C4F" w:rsidP="002111E2">
      <w:pPr>
        <w:ind w:firstLine="0"/>
        <w:rPr>
          <w:color w:val="00B0F0"/>
          <w:sz w:val="22"/>
          <w:szCs w:val="22"/>
        </w:rPr>
      </w:pPr>
      <w:r w:rsidRPr="00FA1E74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sectPr w:rsidR="00451C4D" w:rsidRPr="00275520" w:rsidSect="006D3390">
      <w:headerReference w:type="even" r:id="rId12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06CFB4" w14:textId="77777777" w:rsidR="00176A7E" w:rsidRDefault="00176A7E">
      <w:r>
        <w:separator/>
      </w:r>
    </w:p>
  </w:endnote>
  <w:endnote w:type="continuationSeparator" w:id="0">
    <w:p w14:paraId="42EC1214" w14:textId="77777777" w:rsidR="00176A7E" w:rsidRDefault="00176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23342" w14:textId="77777777" w:rsidR="00176A7E" w:rsidRDefault="00176A7E">
      <w:r>
        <w:separator/>
      </w:r>
    </w:p>
  </w:footnote>
  <w:footnote w:type="continuationSeparator" w:id="0">
    <w:p w14:paraId="48D7B22F" w14:textId="77777777" w:rsidR="00176A7E" w:rsidRDefault="00176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5567D" w14:textId="77777777" w:rsidR="007E348A" w:rsidRDefault="00ED35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5335567E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213DC"/>
    <w:multiLevelType w:val="multilevel"/>
    <w:tmpl w:val="15BE5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" w15:restartNumberingAfterBreak="0">
    <w:nsid w:val="01FA122B"/>
    <w:multiLevelType w:val="multilevel"/>
    <w:tmpl w:val="3A50A3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DA3"/>
    <w:rsid w:val="0000513E"/>
    <w:rsid w:val="00005360"/>
    <w:rsid w:val="000069D6"/>
    <w:rsid w:val="00010695"/>
    <w:rsid w:val="00012D92"/>
    <w:rsid w:val="000141BE"/>
    <w:rsid w:val="000150AB"/>
    <w:rsid w:val="00015A99"/>
    <w:rsid w:val="00016DC9"/>
    <w:rsid w:val="00020BC6"/>
    <w:rsid w:val="00023BB4"/>
    <w:rsid w:val="00026ECC"/>
    <w:rsid w:val="00027351"/>
    <w:rsid w:val="000312FC"/>
    <w:rsid w:val="0003144D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7FBD"/>
    <w:rsid w:val="000630F6"/>
    <w:rsid w:val="00071958"/>
    <w:rsid w:val="0007509E"/>
    <w:rsid w:val="000767F9"/>
    <w:rsid w:val="000808BE"/>
    <w:rsid w:val="00084847"/>
    <w:rsid w:val="000858AE"/>
    <w:rsid w:val="00085DAC"/>
    <w:rsid w:val="00087504"/>
    <w:rsid w:val="000A0393"/>
    <w:rsid w:val="000A6598"/>
    <w:rsid w:val="000A750F"/>
    <w:rsid w:val="000B068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6731"/>
    <w:rsid w:val="00110E33"/>
    <w:rsid w:val="00115340"/>
    <w:rsid w:val="00117DC6"/>
    <w:rsid w:val="00120F84"/>
    <w:rsid w:val="00121A1F"/>
    <w:rsid w:val="00127606"/>
    <w:rsid w:val="00127EC8"/>
    <w:rsid w:val="00127FE9"/>
    <w:rsid w:val="001339EF"/>
    <w:rsid w:val="00133EF7"/>
    <w:rsid w:val="00136404"/>
    <w:rsid w:val="00141439"/>
    <w:rsid w:val="00143ED8"/>
    <w:rsid w:val="00145887"/>
    <w:rsid w:val="0015016E"/>
    <w:rsid w:val="001509E5"/>
    <w:rsid w:val="0015383E"/>
    <w:rsid w:val="00153F44"/>
    <w:rsid w:val="00154809"/>
    <w:rsid w:val="001567CA"/>
    <w:rsid w:val="00156931"/>
    <w:rsid w:val="0016192E"/>
    <w:rsid w:val="00165DBD"/>
    <w:rsid w:val="00165E14"/>
    <w:rsid w:val="00166FCC"/>
    <w:rsid w:val="00170481"/>
    <w:rsid w:val="00173531"/>
    <w:rsid w:val="00175B84"/>
    <w:rsid w:val="00176A7E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B72D2"/>
    <w:rsid w:val="001C37EA"/>
    <w:rsid w:val="001C6214"/>
    <w:rsid w:val="001D2559"/>
    <w:rsid w:val="001E319B"/>
    <w:rsid w:val="001E6A40"/>
    <w:rsid w:val="001F090B"/>
    <w:rsid w:val="001F19B0"/>
    <w:rsid w:val="001F5706"/>
    <w:rsid w:val="001F6CEB"/>
    <w:rsid w:val="002037CA"/>
    <w:rsid w:val="00206147"/>
    <w:rsid w:val="002111E2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33833"/>
    <w:rsid w:val="00242C9E"/>
    <w:rsid w:val="002446B5"/>
    <w:rsid w:val="00244733"/>
    <w:rsid w:val="00247E6F"/>
    <w:rsid w:val="0025072F"/>
    <w:rsid w:val="00253186"/>
    <w:rsid w:val="00254341"/>
    <w:rsid w:val="00265CEA"/>
    <w:rsid w:val="002662E7"/>
    <w:rsid w:val="00266EA4"/>
    <w:rsid w:val="00267C77"/>
    <w:rsid w:val="00274583"/>
    <w:rsid w:val="00275520"/>
    <w:rsid w:val="002761C6"/>
    <w:rsid w:val="00281BB0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18DD"/>
    <w:rsid w:val="002A1FAD"/>
    <w:rsid w:val="002A3E9F"/>
    <w:rsid w:val="002A7D7B"/>
    <w:rsid w:val="002B1916"/>
    <w:rsid w:val="002C08A7"/>
    <w:rsid w:val="002C1AA6"/>
    <w:rsid w:val="002C5858"/>
    <w:rsid w:val="002C6308"/>
    <w:rsid w:val="002D1202"/>
    <w:rsid w:val="002D133C"/>
    <w:rsid w:val="002D5E88"/>
    <w:rsid w:val="002E22F4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057"/>
    <w:rsid w:val="00310587"/>
    <w:rsid w:val="00311A52"/>
    <w:rsid w:val="0031318C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276E8"/>
    <w:rsid w:val="003305C4"/>
    <w:rsid w:val="003317E2"/>
    <w:rsid w:val="00331BAE"/>
    <w:rsid w:val="00332548"/>
    <w:rsid w:val="00340419"/>
    <w:rsid w:val="00344973"/>
    <w:rsid w:val="0034536F"/>
    <w:rsid w:val="00353334"/>
    <w:rsid w:val="0035538F"/>
    <w:rsid w:val="00355F50"/>
    <w:rsid w:val="0036100E"/>
    <w:rsid w:val="00363396"/>
    <w:rsid w:val="00363438"/>
    <w:rsid w:val="0037020C"/>
    <w:rsid w:val="00370C33"/>
    <w:rsid w:val="003735E0"/>
    <w:rsid w:val="0037514A"/>
    <w:rsid w:val="00375192"/>
    <w:rsid w:val="00375440"/>
    <w:rsid w:val="00375CA2"/>
    <w:rsid w:val="003763A6"/>
    <w:rsid w:val="00376844"/>
    <w:rsid w:val="00377C50"/>
    <w:rsid w:val="00382FEA"/>
    <w:rsid w:val="00384B72"/>
    <w:rsid w:val="00391F3C"/>
    <w:rsid w:val="00393C53"/>
    <w:rsid w:val="003A2F10"/>
    <w:rsid w:val="003A2F58"/>
    <w:rsid w:val="003A4892"/>
    <w:rsid w:val="003A7DDA"/>
    <w:rsid w:val="003B0588"/>
    <w:rsid w:val="003B3F9A"/>
    <w:rsid w:val="003B7589"/>
    <w:rsid w:val="003C0AFD"/>
    <w:rsid w:val="003C164C"/>
    <w:rsid w:val="003C16F3"/>
    <w:rsid w:val="003C514B"/>
    <w:rsid w:val="003C67A5"/>
    <w:rsid w:val="003D02A2"/>
    <w:rsid w:val="003D644A"/>
    <w:rsid w:val="003D6545"/>
    <w:rsid w:val="003D7943"/>
    <w:rsid w:val="003D7B36"/>
    <w:rsid w:val="003E40E3"/>
    <w:rsid w:val="003E7D01"/>
    <w:rsid w:val="003F1A59"/>
    <w:rsid w:val="003F2357"/>
    <w:rsid w:val="003F3C1F"/>
    <w:rsid w:val="003F654C"/>
    <w:rsid w:val="003F655B"/>
    <w:rsid w:val="003F6BB3"/>
    <w:rsid w:val="0040039D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2190"/>
    <w:rsid w:val="0043338D"/>
    <w:rsid w:val="00437205"/>
    <w:rsid w:val="00437D8C"/>
    <w:rsid w:val="00440D61"/>
    <w:rsid w:val="0044147D"/>
    <w:rsid w:val="004437D3"/>
    <w:rsid w:val="00444D9B"/>
    <w:rsid w:val="00450986"/>
    <w:rsid w:val="00451C4D"/>
    <w:rsid w:val="0045572F"/>
    <w:rsid w:val="004559BA"/>
    <w:rsid w:val="004605DF"/>
    <w:rsid w:val="00460E85"/>
    <w:rsid w:val="00462826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050"/>
    <w:rsid w:val="004C14A4"/>
    <w:rsid w:val="004C17FD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1252"/>
    <w:rsid w:val="004F2556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8C0"/>
    <w:rsid w:val="00517C10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44E"/>
    <w:rsid w:val="005426F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1DD"/>
    <w:rsid w:val="00557871"/>
    <w:rsid w:val="0056133F"/>
    <w:rsid w:val="00567CD4"/>
    <w:rsid w:val="0057500D"/>
    <w:rsid w:val="00581AE8"/>
    <w:rsid w:val="00581D2D"/>
    <w:rsid w:val="00582A6B"/>
    <w:rsid w:val="005836CD"/>
    <w:rsid w:val="00584DA9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6A49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02A1"/>
    <w:rsid w:val="005C2394"/>
    <w:rsid w:val="005C4B56"/>
    <w:rsid w:val="005C6872"/>
    <w:rsid w:val="005C752D"/>
    <w:rsid w:val="005C7A63"/>
    <w:rsid w:val="005D0FEF"/>
    <w:rsid w:val="005D3329"/>
    <w:rsid w:val="005D4B2E"/>
    <w:rsid w:val="005D5206"/>
    <w:rsid w:val="005D60BD"/>
    <w:rsid w:val="005E02C1"/>
    <w:rsid w:val="005E0A60"/>
    <w:rsid w:val="005E292D"/>
    <w:rsid w:val="005E4032"/>
    <w:rsid w:val="005E7B21"/>
    <w:rsid w:val="005E7D1F"/>
    <w:rsid w:val="005F0A59"/>
    <w:rsid w:val="005F0A9B"/>
    <w:rsid w:val="005F2F38"/>
    <w:rsid w:val="005F3643"/>
    <w:rsid w:val="005F4511"/>
    <w:rsid w:val="005F7A1F"/>
    <w:rsid w:val="006004FC"/>
    <w:rsid w:val="00602410"/>
    <w:rsid w:val="006033B0"/>
    <w:rsid w:val="0060420B"/>
    <w:rsid w:val="006047A4"/>
    <w:rsid w:val="00605D5D"/>
    <w:rsid w:val="00605E5D"/>
    <w:rsid w:val="006117CD"/>
    <w:rsid w:val="006121A0"/>
    <w:rsid w:val="00612811"/>
    <w:rsid w:val="006149C7"/>
    <w:rsid w:val="00615786"/>
    <w:rsid w:val="00615D22"/>
    <w:rsid w:val="00622474"/>
    <w:rsid w:val="00622E6C"/>
    <w:rsid w:val="00624461"/>
    <w:rsid w:val="00625088"/>
    <w:rsid w:val="0062541E"/>
    <w:rsid w:val="00626146"/>
    <w:rsid w:val="006269BB"/>
    <w:rsid w:val="00632BA3"/>
    <w:rsid w:val="00635291"/>
    <w:rsid w:val="006405AF"/>
    <w:rsid w:val="006415C3"/>
    <w:rsid w:val="00643D80"/>
    <w:rsid w:val="00644676"/>
    <w:rsid w:val="006459FD"/>
    <w:rsid w:val="00647228"/>
    <w:rsid w:val="006512FD"/>
    <w:rsid w:val="00651664"/>
    <w:rsid w:val="00652856"/>
    <w:rsid w:val="00657166"/>
    <w:rsid w:val="0065763B"/>
    <w:rsid w:val="00661675"/>
    <w:rsid w:val="006626DA"/>
    <w:rsid w:val="00662EA3"/>
    <w:rsid w:val="00664FBF"/>
    <w:rsid w:val="006668CE"/>
    <w:rsid w:val="00667142"/>
    <w:rsid w:val="0066735A"/>
    <w:rsid w:val="0067198B"/>
    <w:rsid w:val="00676792"/>
    <w:rsid w:val="006806A9"/>
    <w:rsid w:val="00681C28"/>
    <w:rsid w:val="006837DC"/>
    <w:rsid w:val="00683DF6"/>
    <w:rsid w:val="006841FC"/>
    <w:rsid w:val="006A30EB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0E5"/>
    <w:rsid w:val="006D1836"/>
    <w:rsid w:val="006D3390"/>
    <w:rsid w:val="006D4AD2"/>
    <w:rsid w:val="006D4C35"/>
    <w:rsid w:val="006D51BB"/>
    <w:rsid w:val="006E018C"/>
    <w:rsid w:val="006E1458"/>
    <w:rsid w:val="006E14EB"/>
    <w:rsid w:val="006E4D7C"/>
    <w:rsid w:val="006E64BE"/>
    <w:rsid w:val="006E7183"/>
    <w:rsid w:val="006F29C7"/>
    <w:rsid w:val="006F5D72"/>
    <w:rsid w:val="006F6D72"/>
    <w:rsid w:val="006F7734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233B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456"/>
    <w:rsid w:val="007652F7"/>
    <w:rsid w:val="0076646C"/>
    <w:rsid w:val="00770A3B"/>
    <w:rsid w:val="00770D15"/>
    <w:rsid w:val="007714C9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1ADC"/>
    <w:rsid w:val="007A29DD"/>
    <w:rsid w:val="007A3472"/>
    <w:rsid w:val="007A535B"/>
    <w:rsid w:val="007B0386"/>
    <w:rsid w:val="007B072A"/>
    <w:rsid w:val="007B2A06"/>
    <w:rsid w:val="007B56FE"/>
    <w:rsid w:val="007B715F"/>
    <w:rsid w:val="007B79C1"/>
    <w:rsid w:val="007B7DF7"/>
    <w:rsid w:val="007C053D"/>
    <w:rsid w:val="007C1D21"/>
    <w:rsid w:val="007C25C3"/>
    <w:rsid w:val="007C29DD"/>
    <w:rsid w:val="007C31A5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161"/>
    <w:rsid w:val="007E5260"/>
    <w:rsid w:val="007F0742"/>
    <w:rsid w:val="007F2E41"/>
    <w:rsid w:val="007F46E6"/>
    <w:rsid w:val="007F519B"/>
    <w:rsid w:val="007F5FE9"/>
    <w:rsid w:val="007F6916"/>
    <w:rsid w:val="007F6D5F"/>
    <w:rsid w:val="007F6FA3"/>
    <w:rsid w:val="00800BA0"/>
    <w:rsid w:val="008018E7"/>
    <w:rsid w:val="00811566"/>
    <w:rsid w:val="00813A61"/>
    <w:rsid w:val="00814132"/>
    <w:rsid w:val="00815E09"/>
    <w:rsid w:val="00817C7D"/>
    <w:rsid w:val="0082024A"/>
    <w:rsid w:val="008205F9"/>
    <w:rsid w:val="00820924"/>
    <w:rsid w:val="00822362"/>
    <w:rsid w:val="00823D8B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46A6"/>
    <w:rsid w:val="008574C3"/>
    <w:rsid w:val="00857D4B"/>
    <w:rsid w:val="00865492"/>
    <w:rsid w:val="008667B2"/>
    <w:rsid w:val="0087122F"/>
    <w:rsid w:val="008727FA"/>
    <w:rsid w:val="008732A2"/>
    <w:rsid w:val="0087407B"/>
    <w:rsid w:val="008740B4"/>
    <w:rsid w:val="0087433A"/>
    <w:rsid w:val="0087572B"/>
    <w:rsid w:val="00880AF0"/>
    <w:rsid w:val="008832E3"/>
    <w:rsid w:val="0088431C"/>
    <w:rsid w:val="00884BC3"/>
    <w:rsid w:val="0089100A"/>
    <w:rsid w:val="00892C4C"/>
    <w:rsid w:val="00894850"/>
    <w:rsid w:val="008A0375"/>
    <w:rsid w:val="008A2574"/>
    <w:rsid w:val="008A6687"/>
    <w:rsid w:val="008B22FE"/>
    <w:rsid w:val="008B41DF"/>
    <w:rsid w:val="008B6E4E"/>
    <w:rsid w:val="008C09F5"/>
    <w:rsid w:val="008C20E5"/>
    <w:rsid w:val="008C2337"/>
    <w:rsid w:val="008C3F61"/>
    <w:rsid w:val="008C4722"/>
    <w:rsid w:val="008C59F1"/>
    <w:rsid w:val="008C5FFF"/>
    <w:rsid w:val="008C7E11"/>
    <w:rsid w:val="008D0A11"/>
    <w:rsid w:val="008D0CF7"/>
    <w:rsid w:val="008D16AA"/>
    <w:rsid w:val="008D1F90"/>
    <w:rsid w:val="008D224A"/>
    <w:rsid w:val="008D35FD"/>
    <w:rsid w:val="008E1CB0"/>
    <w:rsid w:val="008E25AE"/>
    <w:rsid w:val="008E495A"/>
    <w:rsid w:val="008E78B7"/>
    <w:rsid w:val="008E7F56"/>
    <w:rsid w:val="008F31BD"/>
    <w:rsid w:val="008F3930"/>
    <w:rsid w:val="008F3A51"/>
    <w:rsid w:val="008F542B"/>
    <w:rsid w:val="008F5DD1"/>
    <w:rsid w:val="00900E6D"/>
    <w:rsid w:val="009011C0"/>
    <w:rsid w:val="009022A6"/>
    <w:rsid w:val="009039EB"/>
    <w:rsid w:val="0090577D"/>
    <w:rsid w:val="009121C0"/>
    <w:rsid w:val="00913BC4"/>
    <w:rsid w:val="00915176"/>
    <w:rsid w:val="00916AF6"/>
    <w:rsid w:val="009205BB"/>
    <w:rsid w:val="00924511"/>
    <w:rsid w:val="009337EA"/>
    <w:rsid w:val="00934F00"/>
    <w:rsid w:val="00935020"/>
    <w:rsid w:val="00937470"/>
    <w:rsid w:val="00940097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0CF"/>
    <w:rsid w:val="009605DB"/>
    <w:rsid w:val="009630C2"/>
    <w:rsid w:val="00967633"/>
    <w:rsid w:val="00967E65"/>
    <w:rsid w:val="00971559"/>
    <w:rsid w:val="00971945"/>
    <w:rsid w:val="00973170"/>
    <w:rsid w:val="00973C4F"/>
    <w:rsid w:val="0097481A"/>
    <w:rsid w:val="009773EE"/>
    <w:rsid w:val="00984849"/>
    <w:rsid w:val="0099327E"/>
    <w:rsid w:val="009A2E7D"/>
    <w:rsid w:val="009B09DD"/>
    <w:rsid w:val="009B2FD2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301"/>
    <w:rsid w:val="009D5B2B"/>
    <w:rsid w:val="009E0F2A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624"/>
    <w:rsid w:val="00A00C51"/>
    <w:rsid w:val="00A00EAB"/>
    <w:rsid w:val="00A01334"/>
    <w:rsid w:val="00A022E0"/>
    <w:rsid w:val="00A0249A"/>
    <w:rsid w:val="00A03165"/>
    <w:rsid w:val="00A06807"/>
    <w:rsid w:val="00A11828"/>
    <w:rsid w:val="00A1241A"/>
    <w:rsid w:val="00A13E50"/>
    <w:rsid w:val="00A14CD8"/>
    <w:rsid w:val="00A1579C"/>
    <w:rsid w:val="00A20734"/>
    <w:rsid w:val="00A208E8"/>
    <w:rsid w:val="00A215AE"/>
    <w:rsid w:val="00A218E5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481"/>
    <w:rsid w:val="00A437AC"/>
    <w:rsid w:val="00A501FF"/>
    <w:rsid w:val="00A515A6"/>
    <w:rsid w:val="00A53A7C"/>
    <w:rsid w:val="00A54934"/>
    <w:rsid w:val="00A54F03"/>
    <w:rsid w:val="00A57AE8"/>
    <w:rsid w:val="00A603CB"/>
    <w:rsid w:val="00A60A6E"/>
    <w:rsid w:val="00A619CB"/>
    <w:rsid w:val="00A61E88"/>
    <w:rsid w:val="00A65193"/>
    <w:rsid w:val="00A66CCC"/>
    <w:rsid w:val="00A67B38"/>
    <w:rsid w:val="00A72317"/>
    <w:rsid w:val="00A723AA"/>
    <w:rsid w:val="00A732B7"/>
    <w:rsid w:val="00A740A1"/>
    <w:rsid w:val="00A74EE0"/>
    <w:rsid w:val="00A754B3"/>
    <w:rsid w:val="00A76E85"/>
    <w:rsid w:val="00A8452F"/>
    <w:rsid w:val="00A86855"/>
    <w:rsid w:val="00A87061"/>
    <w:rsid w:val="00A90F72"/>
    <w:rsid w:val="00A93000"/>
    <w:rsid w:val="00A937CA"/>
    <w:rsid w:val="00A94860"/>
    <w:rsid w:val="00A97E27"/>
    <w:rsid w:val="00AA0527"/>
    <w:rsid w:val="00AA1FFE"/>
    <w:rsid w:val="00AA2CDA"/>
    <w:rsid w:val="00AA2E05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74F3"/>
    <w:rsid w:val="00AC7F6B"/>
    <w:rsid w:val="00AD3598"/>
    <w:rsid w:val="00AD4DE9"/>
    <w:rsid w:val="00AD52A0"/>
    <w:rsid w:val="00AD6C4F"/>
    <w:rsid w:val="00AE1B50"/>
    <w:rsid w:val="00AE2CE9"/>
    <w:rsid w:val="00AE3899"/>
    <w:rsid w:val="00AE7BDC"/>
    <w:rsid w:val="00AF5C3C"/>
    <w:rsid w:val="00AF71B7"/>
    <w:rsid w:val="00B010B8"/>
    <w:rsid w:val="00B01A92"/>
    <w:rsid w:val="00B01DC4"/>
    <w:rsid w:val="00B01E10"/>
    <w:rsid w:val="00B024AB"/>
    <w:rsid w:val="00B025DB"/>
    <w:rsid w:val="00B04952"/>
    <w:rsid w:val="00B04F4F"/>
    <w:rsid w:val="00B07190"/>
    <w:rsid w:val="00B11B37"/>
    <w:rsid w:val="00B11E27"/>
    <w:rsid w:val="00B12311"/>
    <w:rsid w:val="00B12815"/>
    <w:rsid w:val="00B12AEA"/>
    <w:rsid w:val="00B134A0"/>
    <w:rsid w:val="00B136AC"/>
    <w:rsid w:val="00B152F1"/>
    <w:rsid w:val="00B1601B"/>
    <w:rsid w:val="00B23189"/>
    <w:rsid w:val="00B24C00"/>
    <w:rsid w:val="00B31336"/>
    <w:rsid w:val="00B3141F"/>
    <w:rsid w:val="00B40A56"/>
    <w:rsid w:val="00B4184D"/>
    <w:rsid w:val="00B42BD5"/>
    <w:rsid w:val="00B43052"/>
    <w:rsid w:val="00B45886"/>
    <w:rsid w:val="00B51EB6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6E6B"/>
    <w:rsid w:val="00B87BD8"/>
    <w:rsid w:val="00B92097"/>
    <w:rsid w:val="00B946A9"/>
    <w:rsid w:val="00B97488"/>
    <w:rsid w:val="00B97AC4"/>
    <w:rsid w:val="00BA0DE5"/>
    <w:rsid w:val="00BA690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7F"/>
    <w:rsid w:val="00BC5631"/>
    <w:rsid w:val="00BC6724"/>
    <w:rsid w:val="00BC7B5B"/>
    <w:rsid w:val="00BD10FA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C01892"/>
    <w:rsid w:val="00C036E8"/>
    <w:rsid w:val="00C05A80"/>
    <w:rsid w:val="00C142E2"/>
    <w:rsid w:val="00C1554B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281B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0EF"/>
    <w:rsid w:val="00C55A2E"/>
    <w:rsid w:val="00C5629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BA4"/>
    <w:rsid w:val="00C9764E"/>
    <w:rsid w:val="00CA1F26"/>
    <w:rsid w:val="00CA4F63"/>
    <w:rsid w:val="00CA5205"/>
    <w:rsid w:val="00CA7986"/>
    <w:rsid w:val="00CA7A88"/>
    <w:rsid w:val="00CB0D3C"/>
    <w:rsid w:val="00CB19ED"/>
    <w:rsid w:val="00CB6E9A"/>
    <w:rsid w:val="00CB7033"/>
    <w:rsid w:val="00CC1E26"/>
    <w:rsid w:val="00CC29D6"/>
    <w:rsid w:val="00CC4C73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0059"/>
    <w:rsid w:val="00D21791"/>
    <w:rsid w:val="00D22684"/>
    <w:rsid w:val="00D22D53"/>
    <w:rsid w:val="00D24F33"/>
    <w:rsid w:val="00D250F4"/>
    <w:rsid w:val="00D3021A"/>
    <w:rsid w:val="00D319A1"/>
    <w:rsid w:val="00D32A8E"/>
    <w:rsid w:val="00D33EC1"/>
    <w:rsid w:val="00D362F5"/>
    <w:rsid w:val="00D40115"/>
    <w:rsid w:val="00D40EDA"/>
    <w:rsid w:val="00D414C7"/>
    <w:rsid w:val="00D42FE7"/>
    <w:rsid w:val="00D4319A"/>
    <w:rsid w:val="00D44A37"/>
    <w:rsid w:val="00D541DC"/>
    <w:rsid w:val="00D57379"/>
    <w:rsid w:val="00D609D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4AD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FFB"/>
    <w:rsid w:val="00DE1980"/>
    <w:rsid w:val="00DE1D88"/>
    <w:rsid w:val="00DE472E"/>
    <w:rsid w:val="00DE5A24"/>
    <w:rsid w:val="00DF0350"/>
    <w:rsid w:val="00DF27CA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D27"/>
    <w:rsid w:val="00E304A8"/>
    <w:rsid w:val="00E404E5"/>
    <w:rsid w:val="00E40B32"/>
    <w:rsid w:val="00E42A3B"/>
    <w:rsid w:val="00E432B9"/>
    <w:rsid w:val="00E44D77"/>
    <w:rsid w:val="00E44E12"/>
    <w:rsid w:val="00E5057D"/>
    <w:rsid w:val="00E52AF7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1532"/>
    <w:rsid w:val="00E9210B"/>
    <w:rsid w:val="00E92BDB"/>
    <w:rsid w:val="00E93FA5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B61"/>
    <w:rsid w:val="00EF3F91"/>
    <w:rsid w:val="00EF5A9C"/>
    <w:rsid w:val="00EF6AE5"/>
    <w:rsid w:val="00F0098E"/>
    <w:rsid w:val="00F00AB0"/>
    <w:rsid w:val="00F03B68"/>
    <w:rsid w:val="00F07DCC"/>
    <w:rsid w:val="00F10010"/>
    <w:rsid w:val="00F117D0"/>
    <w:rsid w:val="00F128C1"/>
    <w:rsid w:val="00F135C1"/>
    <w:rsid w:val="00F1795B"/>
    <w:rsid w:val="00F2059C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51E4"/>
    <w:rsid w:val="00F66FC0"/>
    <w:rsid w:val="00F673A1"/>
    <w:rsid w:val="00F70F9B"/>
    <w:rsid w:val="00F74023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C22"/>
    <w:rsid w:val="00F97B5B"/>
    <w:rsid w:val="00FA156C"/>
    <w:rsid w:val="00FA1E74"/>
    <w:rsid w:val="00FA36AB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1C20"/>
    <w:rsid w:val="00FC32A7"/>
    <w:rsid w:val="00FC77BE"/>
    <w:rsid w:val="00FC7F37"/>
    <w:rsid w:val="00FD1036"/>
    <w:rsid w:val="00FE2964"/>
    <w:rsid w:val="00FE2CE8"/>
    <w:rsid w:val="00FE35CE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3555D9"/>
  <w15:docId w15:val="{B5269CB1-6D1D-49B0-BC29-39B4523B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paragraph" w:customStyle="1" w:styleId="22">
    <w:name w:val="Основной текст 22"/>
    <w:basedOn w:val="a0"/>
    <w:rsid w:val="00DA14AD"/>
    <w:pPr>
      <w:ind w:firstLine="709"/>
    </w:pPr>
    <w:rPr>
      <w:sz w:val="24"/>
    </w:rPr>
  </w:style>
  <w:style w:type="character" w:styleId="af1">
    <w:name w:val="annotation reference"/>
    <w:rsid w:val="002A18DD"/>
    <w:rPr>
      <w:sz w:val="16"/>
      <w:szCs w:val="16"/>
    </w:rPr>
  </w:style>
  <w:style w:type="paragraph" w:styleId="af2">
    <w:name w:val="annotation text"/>
    <w:basedOn w:val="a0"/>
    <w:link w:val="af3"/>
    <w:rsid w:val="002A18DD"/>
  </w:style>
  <w:style w:type="character" w:customStyle="1" w:styleId="af3">
    <w:name w:val="Текст примечания Знак"/>
    <w:basedOn w:val="a1"/>
    <w:link w:val="af2"/>
    <w:rsid w:val="002A18DD"/>
  </w:style>
  <w:style w:type="paragraph" w:styleId="af4">
    <w:name w:val="annotation subject"/>
    <w:basedOn w:val="af2"/>
    <w:next w:val="af2"/>
    <w:link w:val="af5"/>
    <w:rsid w:val="002A18DD"/>
    <w:rPr>
      <w:b/>
      <w:bCs/>
    </w:rPr>
  </w:style>
  <w:style w:type="character" w:customStyle="1" w:styleId="af5">
    <w:name w:val="Тема примечания Знак"/>
    <w:link w:val="af4"/>
    <w:rsid w:val="002A18DD"/>
    <w:rPr>
      <w:b/>
      <w:bCs/>
    </w:rPr>
  </w:style>
  <w:style w:type="paragraph" w:styleId="af6">
    <w:name w:val="Balloon Text"/>
    <w:basedOn w:val="a0"/>
    <w:link w:val="af7"/>
    <w:rsid w:val="002A18DD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link w:val="af6"/>
    <w:rsid w:val="002A18DD"/>
    <w:rPr>
      <w:rFonts w:ascii="Segoe UI" w:hAnsi="Segoe UI" w:cs="Segoe UI"/>
      <w:sz w:val="18"/>
      <w:szCs w:val="18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AD6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F066D-3434-43D0-AE05-FB6B116B7C9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3F76A41-7BFD-4C57-A041-EF12126791D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BD97D7-8A50-4889-9B1C-30603573E2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0243BE-FFFF-4370-BE1F-96E7075A799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027A6F-2993-4F30-918C-A275FD969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1472</Words>
  <Characters>8396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Циркова Людмила Валерьевна</cp:lastModifiedBy>
  <cp:revision>12</cp:revision>
  <cp:lastPrinted>2012-01-16T12:10:00Z</cp:lastPrinted>
  <dcterms:created xsi:type="dcterms:W3CDTF">2017-08-22T13:11:00Z</dcterms:created>
  <dcterms:modified xsi:type="dcterms:W3CDTF">2023-10-11T13:48:00Z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